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7ADC9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18" w:lineRule="atLeast"/>
        <w:ind w:left="0" w:right="0" w:firstLine="0"/>
        <w:jc w:val="center"/>
        <w:rPr>
          <w:rFonts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shd w:val="clear" w:color="auto" w:fill="FFFFFF"/>
          <w:lang w:val="en-US" w:eastAsia="zh-CN" w:bidi="ar"/>
        </w:rPr>
        <w:t>学校在第十七届全国水利职业院校技能大赛（中原杯）中荣获团体第三名</w:t>
      </w:r>
      <w:bookmarkStart w:id="0" w:name="_GoBack"/>
      <w:bookmarkEnd w:id="0"/>
    </w:p>
    <w:p w14:paraId="03EC243F">
      <w:pPr>
        <w:keepNext w:val="0"/>
        <w:keepLines w:val="0"/>
        <w:widowControl/>
        <w:suppressLineNumbers w:val="0"/>
        <w:pBdr>
          <w:top w:val="none" w:color="auto" w:sz="0" w:space="0"/>
          <w:left w:val="none" w:color="auto" w:sz="0" w:space="0"/>
          <w:bottom w:val="dashed" w:color="999999" w:sz="4" w:space="0"/>
          <w:right w:val="none" w:color="auto" w:sz="0" w:space="0"/>
        </w:pBdr>
        <w:shd w:val="clear" w:color="auto" w:fill="FFFFFF"/>
        <w:spacing w:before="120" w:beforeAutospacing="0" w:after="0" w:afterAutospacing="0" w:line="360" w:lineRule="atLeast"/>
        <w:ind w:left="0" w:right="0" w:firstLine="0"/>
        <w:jc w:val="center"/>
        <w:rPr>
          <w:rFonts w:hint="eastAsia" w:ascii="微软雅黑" w:hAnsi="微软雅黑" w:eastAsia="微软雅黑" w:cs="微软雅黑"/>
          <w:i w:val="0"/>
          <w:iCs w:val="0"/>
          <w:caps w:val="0"/>
          <w:color w:val="999999"/>
          <w:spacing w:val="0"/>
          <w:sz w:val="16"/>
          <w:szCs w:val="16"/>
        </w:rPr>
      </w:pPr>
      <w:r>
        <w:rPr>
          <w:rFonts w:hint="eastAsia" w:ascii="微软雅黑" w:hAnsi="微软雅黑" w:eastAsia="微软雅黑" w:cs="微软雅黑"/>
          <w:i w:val="0"/>
          <w:iCs w:val="0"/>
          <w:caps w:val="0"/>
          <w:color w:val="999999"/>
          <w:spacing w:val="0"/>
          <w:kern w:val="0"/>
          <w:sz w:val="16"/>
          <w:szCs w:val="16"/>
          <w:shd w:val="clear" w:color="auto" w:fill="FFFFFF"/>
          <w:lang w:val="en-US" w:eastAsia="zh-CN" w:bidi="ar"/>
        </w:rPr>
        <w:t>发布时间：2025-10-29 08:36:26  来源：教务处  浏览次数：3233次</w:t>
      </w:r>
    </w:p>
    <w:p w14:paraId="30BD9F6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18" w:lineRule="atLeast"/>
        <w:ind w:left="0" w:right="0" w:firstLine="420"/>
        <w:jc w:val="left"/>
      </w:pPr>
      <w:r>
        <w:rPr>
          <w:rFonts w:ascii="宋体" w:hAnsi="宋体" w:eastAsia="宋体" w:cs="宋体"/>
          <w:i w:val="0"/>
          <w:iCs w:val="0"/>
          <w:caps w:val="0"/>
          <w:color w:val="000000"/>
          <w:spacing w:val="0"/>
          <w:kern w:val="0"/>
          <w:sz w:val="19"/>
          <w:szCs w:val="19"/>
          <w:shd w:val="clear" w:color="auto" w:fill="FFFFFF"/>
          <w:lang w:val="en-US" w:eastAsia="zh-CN" w:bidi="ar"/>
        </w:rPr>
        <w:t>10月21日至23日，由水利部人事司、中国水利教育协会主办，河南水利与环境职业学院承办的第十七届全国水利职业院校技能大赛（中原杯）圆满落幕。本次汇聚了来自全国39所职业院校的486名选手与318名指导教师，同台竞技。大赛设有高职组与中职组，涵盖智能节水系统设计与安装、水利工程BIM建模及应用、水利工程造价、河道修防技术、工程测量等多个现代水利前沿赛项。</w:t>
      </w:r>
    </w:p>
    <w:p w14:paraId="6A65CFB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18" w:lineRule="atLeast"/>
        <w:ind w:left="0" w:right="0" w:firstLine="420"/>
        <w:jc w:val="left"/>
      </w:pPr>
      <w:r>
        <w:rPr>
          <w:rFonts w:ascii="宋体" w:hAnsi="宋体" w:eastAsia="宋体" w:cs="宋体"/>
          <w:i w:val="0"/>
          <w:iCs w:val="0"/>
          <w:caps w:val="0"/>
          <w:color w:val="000000"/>
          <w:spacing w:val="0"/>
          <w:kern w:val="0"/>
          <w:sz w:val="19"/>
          <w:szCs w:val="19"/>
          <w:shd w:val="clear" w:color="auto" w:fill="FFFFFF"/>
          <w:lang w:val="en-US" w:eastAsia="zh-CN" w:bidi="ar"/>
        </w:rPr>
        <w:t>我校派出的5支团队参加全部高职组赛项，实现全覆盖。经过激烈角逐，学校获得综合团体奖第三名，工程测量、智能节水系统设计与安装两支队伍荣获单项团体奖；17名参赛选手参加个人赛，共16人获奖，其中一等奖3人、二等奖7人、三等奖6人。</w:t>
      </w:r>
    </w:p>
    <w:p w14:paraId="5CC6C36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18" w:lineRule="atLeast"/>
        <w:ind w:left="0" w:right="0" w:firstLine="420"/>
        <w:jc w:val="left"/>
      </w:pPr>
      <w:r>
        <w:rPr>
          <w:rFonts w:ascii="宋体" w:hAnsi="宋体" w:eastAsia="宋体" w:cs="宋体"/>
          <w:i w:val="0"/>
          <w:iCs w:val="0"/>
          <w:caps w:val="0"/>
          <w:color w:val="000000"/>
          <w:spacing w:val="0"/>
          <w:kern w:val="0"/>
          <w:sz w:val="19"/>
          <w:szCs w:val="19"/>
          <w:shd w:val="clear" w:color="auto" w:fill="FFFFFF"/>
          <w:lang w:val="en-US" w:eastAsia="zh-CN" w:bidi="ar"/>
        </w:rPr>
        <w:t>优异的成绩背后，是学校长期以来对学生技能培养与实践教学的高度重视。学校坚持“技能竞赛全年不断线”，形成了“人人参与、层层选拔”的良好氛围。备赛过程中，指导团队为各赛项量身制定了周密的集训计划与个性化训练方案，参赛学生刻苦钻研，日夜备训，为赛场上的出色表现奠定了坚实基础。学校将系统总结本次大赛经验，把竞赛所体现的行业新要求、新标准以及有效的训练方法反馈于日常教学，扎实推动课程内容与行业需求对接，切实提升学生的核心技能与综合素养，为人才培养和学校发展夯实基础。</w:t>
      </w:r>
    </w:p>
    <w:p w14:paraId="39324B3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18" w:lineRule="atLeast"/>
        <w:ind w:left="0" w:right="0" w:firstLine="420"/>
        <w:jc w:val="center"/>
      </w:pPr>
      <w:r>
        <w:rPr>
          <w:rFonts w:hint="eastAsia" w:ascii="微软雅黑" w:hAnsi="微软雅黑" w:eastAsia="微软雅黑" w:cs="微软雅黑"/>
          <w:i w:val="0"/>
          <w:iCs w:val="0"/>
          <w:caps w:val="0"/>
          <w:color w:val="000000"/>
          <w:spacing w:val="0"/>
          <w:kern w:val="0"/>
          <w:sz w:val="24"/>
          <w:szCs w:val="24"/>
          <w:shd w:val="clear" w:color="auto" w:fill="FFFFFF"/>
          <w:lang w:val="en-US" w:eastAsia="zh-CN" w:bidi="ar"/>
        </w:rPr>
        <w:fldChar w:fldCharType="begin"/>
      </w:r>
      <w:r>
        <w:rPr>
          <w:rFonts w:hint="eastAsia" w:ascii="微软雅黑" w:hAnsi="微软雅黑" w:eastAsia="微软雅黑" w:cs="微软雅黑"/>
          <w:i w:val="0"/>
          <w:iCs w:val="0"/>
          <w:caps w:val="0"/>
          <w:color w:val="000000"/>
          <w:spacing w:val="0"/>
          <w:kern w:val="0"/>
          <w:sz w:val="24"/>
          <w:szCs w:val="24"/>
          <w:shd w:val="clear" w:color="auto" w:fill="FFFFFF"/>
          <w:lang w:val="en-US" w:eastAsia="zh-CN" w:bidi="ar"/>
        </w:rPr>
        <w:instrText xml:space="preserve">INCLUDEPICTURE \d "https://www.hnslsdxy.com/web/root/uploadfile/20251029/image/S08362620581.jpg" \* MERGEFORMATINET </w:instrText>
      </w:r>
      <w:r>
        <w:rPr>
          <w:rFonts w:hint="eastAsia" w:ascii="微软雅黑" w:hAnsi="微软雅黑" w:eastAsia="微软雅黑" w:cs="微软雅黑"/>
          <w:i w:val="0"/>
          <w:iCs w:val="0"/>
          <w:caps w:val="0"/>
          <w:color w:val="000000"/>
          <w:spacing w:val="0"/>
          <w:kern w:val="0"/>
          <w:sz w:val="24"/>
          <w:szCs w:val="24"/>
          <w:shd w:val="clear" w:color="auto" w:fill="FFFFFF"/>
          <w:lang w:val="en-US" w:eastAsia="zh-CN" w:bidi="ar"/>
        </w:rPr>
        <w:fldChar w:fldCharType="separate"/>
      </w:r>
      <w:r>
        <w:rPr>
          <w:rFonts w:hint="eastAsia" w:ascii="微软雅黑" w:hAnsi="微软雅黑" w:eastAsia="微软雅黑" w:cs="微软雅黑"/>
          <w:i w:val="0"/>
          <w:iCs w:val="0"/>
          <w:caps w:val="0"/>
          <w:color w:val="000000"/>
          <w:spacing w:val="0"/>
          <w:kern w:val="0"/>
          <w:sz w:val="24"/>
          <w:szCs w:val="24"/>
          <w:shd w:val="clear" w:color="auto" w:fill="FFFFFF"/>
          <w:lang w:val="en-US" w:eastAsia="zh-CN" w:bidi="ar"/>
        </w:rPr>
        <w:drawing>
          <wp:inline distT="0" distB="0" distL="114300" distR="114300">
            <wp:extent cx="5269230" cy="3512820"/>
            <wp:effectExtent l="0" t="0" r="3810" b="762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69230" cy="3512820"/>
                    </a:xfrm>
                    <a:prstGeom prst="rect">
                      <a:avLst/>
                    </a:prstGeom>
                    <a:noFill/>
                    <a:ln>
                      <a:noFill/>
                    </a:ln>
                  </pic:spPr>
                </pic:pic>
              </a:graphicData>
            </a:graphic>
          </wp:inline>
        </w:drawing>
      </w:r>
      <w:r>
        <w:rPr>
          <w:rFonts w:hint="eastAsia" w:ascii="微软雅黑" w:hAnsi="微软雅黑" w:eastAsia="微软雅黑" w:cs="微软雅黑"/>
          <w:i w:val="0"/>
          <w:iCs w:val="0"/>
          <w:caps w:val="0"/>
          <w:color w:val="000000"/>
          <w:spacing w:val="0"/>
          <w:kern w:val="0"/>
          <w:sz w:val="24"/>
          <w:szCs w:val="24"/>
          <w:shd w:val="clear" w:color="auto" w:fill="FFFFFF"/>
          <w:lang w:val="en-US" w:eastAsia="zh-CN" w:bidi="ar"/>
        </w:rPr>
        <w:fldChar w:fldCharType="end"/>
      </w:r>
    </w:p>
    <w:p w14:paraId="50C2F8E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57284E"/>
    <w:rsid w:val="0F737A68"/>
    <w:rsid w:val="12157C38"/>
    <w:rsid w:val="210E2686"/>
    <w:rsid w:val="214B2529"/>
    <w:rsid w:val="2A04689C"/>
    <w:rsid w:val="320C7383"/>
    <w:rsid w:val="53310EBC"/>
    <w:rsid w:val="56520719"/>
    <w:rsid w:val="60B82A30"/>
    <w:rsid w:val="695567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6"/>
    <w:qFormat/>
    <w:uiPriority w:val="0"/>
    <w:pPr>
      <w:keepNext/>
      <w:keepLines/>
      <w:adjustRightInd w:val="0"/>
      <w:snapToGrid w:val="0"/>
      <w:spacing w:line="560" w:lineRule="exact"/>
      <w:jc w:val="left"/>
      <w:outlineLvl w:val="0"/>
    </w:pPr>
    <w:rPr>
      <w:rFonts w:ascii="Times New Roman" w:hAnsi="Times New Roman" w:eastAsia="宋体" w:cs="Times New Roman"/>
      <w:kern w:val="44"/>
      <w:sz w:val="24"/>
      <w:szCs w:val="23"/>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100" w:beforeAutospacing="1" w:after="100" w:afterAutospacing="1"/>
      <w:ind w:left="0" w:right="0"/>
      <w:jc w:val="left"/>
    </w:pPr>
    <w:rPr>
      <w:kern w:val="0"/>
      <w:sz w:val="24"/>
      <w:lang w:val="en-US" w:eastAsia="zh-CN" w:bidi="ar"/>
    </w:rPr>
  </w:style>
  <w:style w:type="character" w:customStyle="1" w:styleId="6">
    <w:name w:val="标题 1 Char"/>
    <w:link w:val="2"/>
    <w:qFormat/>
    <w:uiPriority w:val="0"/>
    <w:rPr>
      <w:rFonts w:ascii="Times New Roman" w:hAnsi="Times New Roman" w:eastAsia="宋体" w:cs="Times New Roman"/>
      <w:kern w:val="44"/>
      <w:sz w:val="44"/>
      <w:szCs w:val="23"/>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2025-12-08T00:01:00Z</dcterms:created>
  <dc:creator>Administrator</dc:creator>
  <cp:lastModifiedBy>Zyx</cp:lastModifiedBy>
  <dcterms:modified xsi:type="dcterms:W3CDTF">2026-06-29T00:48:10Z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AD35346CBBD249F58F63BC667B20AD54_12</vt:lpwstr>
  </property>
  <property fmtid="{D5CDD505-2E9C-101B-9397-08002B2CF9AE}" pid="4" name="KSOTemplateDocerSaveRecord">
    <vt:lpwstr>eyJoZGlkIjoiYjE4N2FjZjAzZThlNzc5OWE2Y2ZjMzNhNmQyYTViNTAiLCJ1c2VySWQiOiI0ODE1NTg1MDkifQ==</vt:lpwstr>
  </property>
</Properties>
</file>