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-201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学年度院领导因公出国（境）一览表</w:t>
      </w:r>
    </w:p>
    <w:p>
      <w:pPr>
        <w:jc w:val="center"/>
        <w:rPr>
          <w:b/>
          <w:sz w:val="32"/>
          <w:szCs w:val="32"/>
        </w:rPr>
      </w:pPr>
    </w:p>
    <w:tbl>
      <w:tblPr>
        <w:tblStyle w:val="5"/>
        <w:tblW w:w="0" w:type="auto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000"/>
        <w:gridCol w:w="2929"/>
        <w:gridCol w:w="1650"/>
        <w:gridCol w:w="19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7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929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出国（境）事由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944" w:type="dxa"/>
            <w:vAlign w:val="center"/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主办单位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周时梁</w:t>
            </w: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</w:t>
            </w:r>
            <w:r>
              <w:rPr>
                <w:rFonts w:hint="eastAsia"/>
                <w:sz w:val="28"/>
                <w:szCs w:val="28"/>
                <w:lang w:eastAsia="zh-CN"/>
              </w:rPr>
              <w:t>副</w:t>
            </w:r>
            <w:r>
              <w:rPr>
                <w:rFonts w:hint="eastAsia"/>
                <w:sz w:val="28"/>
                <w:szCs w:val="28"/>
              </w:rPr>
              <w:t>书记</w:t>
            </w:r>
          </w:p>
        </w:tc>
        <w:tc>
          <w:tcPr>
            <w:tcW w:w="2929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湖南省水利学会“台湾项目”</w:t>
            </w:r>
          </w:p>
        </w:tc>
        <w:tc>
          <w:tcPr>
            <w:tcW w:w="1650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29——</w:t>
            </w:r>
          </w:p>
          <w:p>
            <w:pPr>
              <w:snapToGrid w:val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44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省水利学会</w:t>
            </w:r>
          </w:p>
        </w:tc>
      </w:tr>
    </w:tbl>
    <w:p/>
    <w:p/>
    <w:p>
      <w:pPr>
        <w:wordWrap w:val="0"/>
        <w:snapToGrid w:val="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组织人事处   </w:t>
      </w:r>
    </w:p>
    <w:p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787"/>
    <w:rsid w:val="00190300"/>
    <w:rsid w:val="00384B2F"/>
    <w:rsid w:val="007F5787"/>
    <w:rsid w:val="00913493"/>
    <w:rsid w:val="00DB6557"/>
    <w:rsid w:val="7D5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7</TotalTime>
  <ScaleCrop>false</ScaleCrop>
  <LinksUpToDate>false</LinksUpToDate>
  <CharactersWithSpaces>132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2018-10-30T01:35:00Z</dcterms:created>
  <dc:creator>lenovo</dc:creator>
  <cp:lastModifiedBy>李芳(党政办公室)</cp:lastModifiedBy>
  <dcterms:modified xsi:type="dcterms:W3CDTF">2019-12-04T08:30:17Z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